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611B" w:rsidRDefault="00000000">
      <w:pPr>
        <w:pStyle w:val="1"/>
        <w:keepNext w:val="0"/>
        <w:keepLines w:val="0"/>
        <w:bidi/>
        <w:spacing w:before="0" w:line="312" w:lineRule="auto"/>
        <w:jc w:val="center"/>
        <w:rPr>
          <w:rFonts w:ascii="Times New Roman" w:eastAsia="Times New Roman" w:hAnsi="Times New Roman" w:cs="Times New Roman"/>
          <w:color w:val="222222"/>
          <w:sz w:val="50"/>
          <w:szCs w:val="50"/>
          <w:u w:val="single"/>
        </w:rPr>
      </w:pPr>
      <w:bookmarkStart w:id="0" w:name="_dbti17ducy70" w:colFirst="0" w:colLast="0"/>
      <w:bookmarkEnd w:id="0"/>
      <w:r>
        <w:rPr>
          <w:rFonts w:ascii="Times New Roman" w:eastAsia="Times New Roman" w:hAnsi="Times New Roman" w:cs="Times New Roman"/>
          <w:color w:val="222222"/>
          <w:sz w:val="28"/>
          <w:szCs w:val="28"/>
          <w:u w:val="single"/>
          <w:rtl/>
        </w:rPr>
        <w:t>הצהרת נגישות - הנגשת האתר לאנשים עם מוגבלויות</w:t>
      </w:r>
    </w:p>
    <w:p w14:paraId="00000002" w14:textId="77777777" w:rsidR="0063611B" w:rsidRDefault="00000000">
      <w:pPr>
        <w:bidi/>
        <w:spacing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עדכון אחרון: אוגוסט 2023</w:t>
      </w:r>
    </w:p>
    <w:p w14:paraId="00000003" w14:textId="77777777" w:rsidR="0063611B" w:rsidRDefault="0063611B">
      <w:pPr>
        <w:bidi/>
        <w:rPr>
          <w:rFonts w:ascii="Times New Roman" w:eastAsia="Times New Roman" w:hAnsi="Times New Roman" w:cs="Times New Roman"/>
          <w:color w:val="222222"/>
        </w:rPr>
      </w:pPr>
    </w:p>
    <w:p w14:paraId="00000004" w14:textId="77777777" w:rsidR="0063611B" w:rsidRDefault="00000000">
      <w:pPr>
        <w:bidi/>
        <w:spacing w:after="24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tl/>
        </w:rPr>
        <w:t xml:space="preserve">ענבל שגיא </w:t>
      </w:r>
      <w:proofErr w:type="spellStart"/>
      <w:r>
        <w:rPr>
          <w:rFonts w:ascii="Times New Roman" w:eastAsia="Times New Roman" w:hAnsi="Times New Roman" w:cs="Times New Roman"/>
          <w:sz w:val="24"/>
          <w:szCs w:val="24"/>
          <w:rtl/>
        </w:rPr>
        <w:t>גרנסיה</w:t>
      </w:r>
      <w:proofErr w:type="spellEnd"/>
      <w:r>
        <w:rPr>
          <w:rFonts w:ascii="Times New Roman" w:eastAsia="Times New Roman" w:hAnsi="Times New Roman" w:cs="Times New Roman"/>
          <w:sz w:val="24"/>
          <w:szCs w:val="24"/>
          <w:rtl/>
        </w:rPr>
        <w:t xml:space="preserve"> המאוגדת כעוסק מורשה מנהלת </w:t>
      </w:r>
      <w:r>
        <w:rPr>
          <w:rFonts w:ascii="Times New Roman" w:eastAsia="Times New Roman" w:hAnsi="Times New Roman" w:cs="Times New Roman"/>
          <w:color w:val="222222"/>
          <w:sz w:val="24"/>
          <w:szCs w:val="24"/>
          <w:rtl/>
        </w:rPr>
        <w:t xml:space="preserve">אתר בכתובת </w:t>
      </w:r>
      <w:r>
        <w:rPr>
          <w:rFonts w:ascii="Times New Roman" w:eastAsia="Times New Roman" w:hAnsi="Times New Roman" w:cs="Times New Roman"/>
          <w:sz w:val="24"/>
          <w:szCs w:val="24"/>
        </w:rPr>
        <w:t xml:space="preserve"> https://inbalsdesign.com</w:t>
      </w:r>
      <w:r>
        <w:rPr>
          <w:rFonts w:ascii="Times New Roman" w:eastAsia="Times New Roman" w:hAnsi="Times New Roman" w:cs="Times New Roman"/>
          <w:color w:val="222222"/>
          <w:sz w:val="24"/>
          <w:szCs w:val="24"/>
          <w:rtl/>
        </w:rPr>
        <w:t xml:space="preserve"> (״</w:t>
      </w:r>
      <w:r>
        <w:rPr>
          <w:rFonts w:ascii="Times New Roman" w:eastAsia="Times New Roman" w:hAnsi="Times New Roman" w:cs="Times New Roman"/>
          <w:b/>
          <w:color w:val="222222"/>
          <w:sz w:val="24"/>
          <w:szCs w:val="24"/>
          <w:rtl/>
        </w:rPr>
        <w:t>האתר</w:t>
      </w:r>
      <w:r>
        <w:rPr>
          <w:rFonts w:ascii="Times New Roman" w:eastAsia="Times New Roman" w:hAnsi="Times New Roman" w:cs="Times New Roman"/>
          <w:color w:val="222222"/>
          <w:sz w:val="24"/>
          <w:szCs w:val="24"/>
          <w:rtl/>
        </w:rPr>
        <w:t>״ או ״</w:t>
      </w:r>
      <w:r>
        <w:rPr>
          <w:rFonts w:ascii="Times New Roman" w:eastAsia="Times New Roman" w:hAnsi="Times New Roman" w:cs="Times New Roman"/>
          <w:b/>
          <w:color w:val="222222"/>
          <w:sz w:val="24"/>
          <w:szCs w:val="24"/>
          <w:rtl/>
        </w:rPr>
        <w:t>החברה</w:t>
      </w:r>
      <w:r>
        <w:rPr>
          <w:rFonts w:ascii="Times New Roman" w:eastAsia="Times New Roman" w:hAnsi="Times New Roman" w:cs="Times New Roman"/>
          <w:color w:val="222222"/>
          <w:sz w:val="24"/>
          <w:szCs w:val="24"/>
          <w:rtl/>
        </w:rPr>
        <w:t>״) מייחסת חשיבות רבה להתאמת אתר האינטרנט שלה לגולשים עם מוגבלויות, מתוך תפיסת עולם לפיה יש לאפשר לכל בני האדם הזדמנות שווה ונגישות לשירות ולמידע ברשת האינטרנט, ובכך לאפשר חווית גלישה טובה ונוחה יותר.</w:t>
      </w:r>
    </w:p>
    <w:p w14:paraId="00000005" w14:textId="77777777" w:rsidR="0063611B" w:rsidRDefault="00000000">
      <w:pPr>
        <w:bidi/>
        <w:spacing w:after="24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יובהר כי לא מתקיימת קבלת קהל במשרדי החברה ומלוא השירות הניתן ללקוחות החברה מבוצע בבית הלקוח. כתובת החברה הינה לצורכי קבלת דואר בלבד. </w:t>
      </w:r>
    </w:p>
    <w:p w14:paraId="00000006" w14:textId="77777777" w:rsidR="0063611B" w:rsidRDefault="00000000">
      <w:pPr>
        <w:keepNext/>
        <w:keepLines/>
        <w:bidi/>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tl/>
        </w:rPr>
        <w:t>כיצד עובדת ההנגשה באתר?</w:t>
      </w:r>
    </w:p>
    <w:p w14:paraId="00000007" w14:textId="77777777" w:rsidR="0063611B" w:rsidRDefault="00000000">
      <w:pPr>
        <w:keepNext/>
        <w:keepLines/>
        <w:bidi/>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באתר מוצב תפריט הנגשה, לחיצה על התפריט מאפשרת פתיחת כפתורי ההנגשה. לאחר בחירת נושא בתפריט יש להמתין לטעינת הדף.</w:t>
      </w:r>
    </w:p>
    <w:p w14:paraId="00000008" w14:textId="77777777" w:rsidR="0063611B" w:rsidRDefault="00000000">
      <w:pPr>
        <w:pStyle w:val="2"/>
        <w:keepNext w:val="0"/>
        <w:keepLines w:val="0"/>
        <w:shd w:val="clear" w:color="auto" w:fill="FFFFFF"/>
        <w:bidi/>
        <w:spacing w:before="300" w:after="160" w:line="264" w:lineRule="auto"/>
        <w:rPr>
          <w:rFonts w:ascii="Times New Roman" w:eastAsia="Times New Roman" w:hAnsi="Times New Roman" w:cs="Times New Roman"/>
          <w:b/>
          <w:color w:val="222222"/>
          <w:sz w:val="24"/>
          <w:szCs w:val="24"/>
        </w:rPr>
      </w:pPr>
      <w:bookmarkStart w:id="1" w:name="_e422ibu39gxw" w:colFirst="0" w:colLast="0"/>
      <w:bookmarkEnd w:id="1"/>
      <w:r>
        <w:rPr>
          <w:rFonts w:ascii="Times New Roman" w:eastAsia="Times New Roman" w:hAnsi="Times New Roman" w:cs="Times New Roman"/>
          <w:b/>
          <w:color w:val="222222"/>
          <w:sz w:val="24"/>
          <w:szCs w:val="24"/>
          <w:rtl/>
        </w:rPr>
        <w:t>מידע על נגישות האתר</w:t>
      </w:r>
    </w:p>
    <w:p w14:paraId="00000009" w14:textId="77777777" w:rsidR="0063611B" w:rsidRDefault="00000000">
      <w:pPr>
        <w:bidi/>
        <w:spacing w:after="24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האתר עומר ככל האפשר, בדרישות תקנות שוויון זכויות לאנשים עם מוגבלות (התאמות נגישות לשירות), </w:t>
      </w:r>
      <w:proofErr w:type="spellStart"/>
      <w:r>
        <w:rPr>
          <w:rFonts w:ascii="Times New Roman" w:eastAsia="Times New Roman" w:hAnsi="Times New Roman" w:cs="Times New Roman"/>
          <w:color w:val="222222"/>
          <w:sz w:val="24"/>
          <w:szCs w:val="24"/>
          <w:rtl/>
        </w:rPr>
        <w:t>התשע"ג</w:t>
      </w:r>
      <w:proofErr w:type="spellEnd"/>
      <w:r>
        <w:rPr>
          <w:rFonts w:ascii="Times New Roman" w:eastAsia="Times New Roman" w:hAnsi="Times New Roman" w:cs="Times New Roman"/>
          <w:color w:val="222222"/>
          <w:sz w:val="24"/>
          <w:szCs w:val="24"/>
          <w:rtl/>
        </w:rPr>
        <w:t xml:space="preserve"> 2013. התאמות הנגישות בוצעו עפ"י המלצות התקן הישראלי (ת"י 5568) לנגישות תכנים באינטרנט ברמת </w:t>
      </w:r>
      <w:r>
        <w:rPr>
          <w:rFonts w:ascii="Times New Roman" w:eastAsia="Times New Roman" w:hAnsi="Times New Roman" w:cs="Times New Roman"/>
          <w:color w:val="222222"/>
          <w:sz w:val="24"/>
          <w:szCs w:val="24"/>
        </w:rPr>
        <w:t>AA</w:t>
      </w:r>
      <w:r>
        <w:rPr>
          <w:rFonts w:ascii="Times New Roman" w:eastAsia="Times New Roman" w:hAnsi="Times New Roman" w:cs="Times New Roman"/>
          <w:color w:val="222222"/>
          <w:sz w:val="24"/>
          <w:szCs w:val="24"/>
          <w:rtl/>
        </w:rPr>
        <w:t xml:space="preserve"> ומסמך </w:t>
      </w:r>
      <w:r>
        <w:rPr>
          <w:rFonts w:ascii="Times New Roman" w:eastAsia="Times New Roman" w:hAnsi="Times New Roman" w:cs="Times New Roman"/>
          <w:color w:val="222222"/>
          <w:sz w:val="24"/>
          <w:szCs w:val="24"/>
        </w:rPr>
        <w:t>WCAG</w:t>
      </w:r>
      <w:r>
        <w:rPr>
          <w:rFonts w:ascii="Times New Roman" w:eastAsia="Times New Roman" w:hAnsi="Times New Roman" w:cs="Times New Roman"/>
          <w:color w:val="222222"/>
          <w:sz w:val="24"/>
          <w:szCs w:val="24"/>
          <w:rtl/>
        </w:rPr>
        <w:t xml:space="preserve">2.0 הבינלאומי. </w:t>
      </w:r>
    </w:p>
    <w:p w14:paraId="0000000A" w14:textId="77777777" w:rsidR="0063611B" w:rsidRDefault="00000000">
      <w:pPr>
        <w:bidi/>
        <w:spacing w:after="24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להלן חלק מהפעולות שבוצעו במסגרת הנגשת האתר:</w:t>
      </w:r>
    </w:p>
    <w:p w14:paraId="0000000B" w14:textId="77777777" w:rsidR="0063611B" w:rsidRDefault="00000000">
      <w:pPr>
        <w:numPr>
          <w:ilvl w:val="0"/>
          <w:numId w:val="3"/>
        </w:numPr>
        <w:bidi/>
        <w:spacing w:before="120"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האתר מותאם לתצוגה בדפדפנים הנפוצים ולשימוש בטלפון הסלולרי.</w:t>
      </w:r>
    </w:p>
    <w:p w14:paraId="0000000C" w14:textId="77777777" w:rsidR="0063611B" w:rsidRDefault="00000000">
      <w:pPr>
        <w:numPr>
          <w:ilvl w:val="0"/>
          <w:numId w:val="3"/>
        </w:numPr>
        <w:bidi/>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הקישורים באתר ברורים ומכילים הסבר לאן הם מקשרים.</w:t>
      </w:r>
    </w:p>
    <w:p w14:paraId="0000000D" w14:textId="77777777" w:rsidR="0063611B" w:rsidRDefault="00000000">
      <w:pPr>
        <w:numPr>
          <w:ilvl w:val="0"/>
          <w:numId w:val="3"/>
        </w:numPr>
        <w:bidi/>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תכני האתר כתובים בשפה פשוטה וברורה ומאורגנים היטב באופן סמנטי באמצעות כותרות, פסקאות, רשימות וכיוצא בזה.</w:t>
      </w:r>
    </w:p>
    <w:p w14:paraId="0000000E" w14:textId="77777777" w:rsidR="0063611B" w:rsidRDefault="00000000">
      <w:pPr>
        <w:numPr>
          <w:ilvl w:val="0"/>
          <w:numId w:val="3"/>
        </w:numPr>
        <w:bidi/>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יחסי ניגודיות בין טקסט לבין רקע הטקסט.</w:t>
      </w:r>
    </w:p>
    <w:p w14:paraId="0000000F" w14:textId="77777777" w:rsidR="0063611B" w:rsidRDefault="00000000">
      <w:pPr>
        <w:numPr>
          <w:ilvl w:val="0"/>
          <w:numId w:val="3"/>
        </w:numPr>
        <w:bidi/>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שינוי גודל הגופן באתר.</w:t>
      </w:r>
    </w:p>
    <w:p w14:paraId="00000010" w14:textId="77777777" w:rsidR="0063611B" w:rsidRDefault="00000000">
      <w:pPr>
        <w:numPr>
          <w:ilvl w:val="0"/>
          <w:numId w:val="1"/>
        </w:numPr>
        <w:bidi/>
        <w:spacing w:line="360" w:lineRule="auto"/>
        <w:rPr>
          <w:color w:val="023150"/>
        </w:rPr>
      </w:pPr>
      <w:r>
        <w:rPr>
          <w:rFonts w:ascii="Times New Roman" w:eastAsia="Times New Roman" w:hAnsi="Times New Roman" w:cs="Times New Roman"/>
          <w:color w:val="222222"/>
          <w:sz w:val="24"/>
          <w:szCs w:val="24"/>
          <w:rtl/>
        </w:rPr>
        <w:t>שינוי הגופן באתר לגופן קריא.</w:t>
      </w:r>
    </w:p>
    <w:p w14:paraId="00000011" w14:textId="77777777" w:rsidR="0063611B" w:rsidRDefault="00000000">
      <w:pPr>
        <w:numPr>
          <w:ilvl w:val="0"/>
          <w:numId w:val="3"/>
        </w:numPr>
        <w:bidi/>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התאמת האתר לסביבות עבודה ברזולוציות שונות.</w:t>
      </w:r>
    </w:p>
    <w:p w14:paraId="00000012" w14:textId="77777777" w:rsidR="0063611B" w:rsidRDefault="00000000">
      <w:pPr>
        <w:numPr>
          <w:ilvl w:val="0"/>
          <w:numId w:val="2"/>
        </w:numPr>
        <w:bidi/>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התאמת האתר לעיוורי צבעים.</w:t>
      </w:r>
    </w:p>
    <w:p w14:paraId="00000013" w14:textId="77777777" w:rsidR="0063611B" w:rsidRDefault="00000000">
      <w:pPr>
        <w:numPr>
          <w:ilvl w:val="0"/>
          <w:numId w:val="2"/>
        </w:numPr>
        <w:bidi/>
        <w:spacing w:after="240"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הדגשת קישורים באתר.</w:t>
      </w:r>
    </w:p>
    <w:p w14:paraId="00000014" w14:textId="77777777" w:rsidR="0063611B" w:rsidRDefault="00000000">
      <w:pPr>
        <w:pStyle w:val="3"/>
        <w:keepNext w:val="0"/>
        <w:keepLines w:val="0"/>
        <w:bidi/>
        <w:spacing w:before="0" w:line="312" w:lineRule="auto"/>
        <w:rPr>
          <w:rFonts w:ascii="Times New Roman" w:eastAsia="Times New Roman" w:hAnsi="Times New Roman" w:cs="Times New Roman"/>
          <w:color w:val="222222"/>
          <w:sz w:val="26"/>
          <w:szCs w:val="26"/>
        </w:rPr>
      </w:pPr>
      <w:bookmarkStart w:id="2" w:name="_zl2yi9yfp04" w:colFirst="0" w:colLast="0"/>
      <w:bookmarkEnd w:id="2"/>
      <w:r>
        <w:rPr>
          <w:rFonts w:ascii="Times New Roman" w:eastAsia="Times New Roman" w:hAnsi="Times New Roman" w:cs="Times New Roman"/>
          <w:b/>
          <w:color w:val="222222"/>
          <w:sz w:val="24"/>
          <w:szCs w:val="24"/>
          <w:rtl/>
        </w:rPr>
        <w:t>הבהרה</w:t>
      </w:r>
    </w:p>
    <w:p w14:paraId="00000015" w14:textId="77777777" w:rsidR="0063611B" w:rsidRDefault="00000000">
      <w:pPr>
        <w:bidi/>
        <w:spacing w:after="240" w:line="36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tl/>
        </w:rPr>
        <w:t xml:space="preserve">אנו רואים </w:t>
      </w:r>
      <w:proofErr w:type="spellStart"/>
      <w:r>
        <w:rPr>
          <w:rFonts w:ascii="Times New Roman" w:eastAsia="Times New Roman" w:hAnsi="Times New Roman" w:cs="Times New Roman"/>
          <w:color w:val="222222"/>
          <w:sz w:val="24"/>
          <w:szCs w:val="24"/>
          <w:rtl/>
        </w:rPr>
        <w:t>בהנגשת</w:t>
      </w:r>
      <w:proofErr w:type="spellEnd"/>
      <w:r>
        <w:rPr>
          <w:rFonts w:ascii="Times New Roman" w:eastAsia="Times New Roman" w:hAnsi="Times New Roman" w:cs="Times New Roman"/>
          <w:color w:val="222222"/>
          <w:sz w:val="24"/>
          <w:szCs w:val="24"/>
          <w:rtl/>
        </w:rPr>
        <w:t xml:space="preserve"> האתר חשיבות עליונה, ועל כן אנו עושים מאמצים כדי לאפשר גלישה באתר נגיש עבור כל דפי האתר ולעמוד בהוראות הדין. חרף מאמצנו לאפשר גלישה באתר נגיש עבור כל דפי האתר, יתכן ויתגלו דפים </w:t>
      </w:r>
      <w:r>
        <w:rPr>
          <w:rFonts w:ascii="Times New Roman" w:eastAsia="Times New Roman" w:hAnsi="Times New Roman" w:cs="Times New Roman"/>
          <w:color w:val="222222"/>
          <w:sz w:val="24"/>
          <w:szCs w:val="24"/>
          <w:rtl/>
        </w:rPr>
        <w:lastRenderedPageBreak/>
        <w:t>באתר שטרם הונגשו, או שטרם נמצא הפתרון הטכנולוגי המתאים. אנו ממשיכים במאמצים לשפר את נגישות האתר, וזאת לאור הרצון שלנו לאפשר שימוש באתר לכלל הציבור, לרבות אנשים עם מוגבלויות, ובהתאם לדרישות החקיקה.</w:t>
      </w:r>
    </w:p>
    <w:p w14:paraId="00000016" w14:textId="77777777" w:rsidR="0063611B" w:rsidRDefault="00000000">
      <w:pPr>
        <w:pStyle w:val="3"/>
        <w:keepNext w:val="0"/>
        <w:keepLines w:val="0"/>
        <w:bidi/>
        <w:spacing w:before="0" w:line="312" w:lineRule="auto"/>
        <w:rPr>
          <w:rFonts w:ascii="Times New Roman" w:eastAsia="Times New Roman" w:hAnsi="Times New Roman" w:cs="Times New Roman"/>
          <w:b/>
          <w:color w:val="222222"/>
          <w:sz w:val="24"/>
          <w:szCs w:val="24"/>
        </w:rPr>
      </w:pPr>
      <w:bookmarkStart w:id="3" w:name="_18vtro2ery2s" w:colFirst="0" w:colLast="0"/>
      <w:bookmarkEnd w:id="3"/>
      <w:r>
        <w:rPr>
          <w:rFonts w:ascii="Times New Roman" w:eastAsia="Times New Roman" w:hAnsi="Times New Roman" w:cs="Times New Roman"/>
          <w:b/>
          <w:color w:val="222222"/>
          <w:sz w:val="24"/>
          <w:szCs w:val="24"/>
          <w:rtl/>
        </w:rPr>
        <w:t>דרכי פנייה לבקשות והצעות לשיפור בנושא נגישות</w:t>
      </w:r>
    </w:p>
    <w:p w14:paraId="00000017" w14:textId="77777777" w:rsidR="0063611B" w:rsidRDefault="00000000">
      <w:pPr>
        <w:bidi/>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tl/>
        </w:rPr>
        <w:t>נשמח לקבל פניות</w:t>
      </w:r>
      <w:r>
        <w:rPr>
          <w:rFonts w:ascii="Times New Roman" w:eastAsia="Times New Roman" w:hAnsi="Times New Roman" w:cs="Times New Roman"/>
          <w:sz w:val="24"/>
          <w:szCs w:val="24"/>
          <w:rtl/>
        </w:rPr>
        <w:t xml:space="preserve"> והצעות לשיפור בנושא הנגשת האתר. ככל שתתקלו בדפי אתר ו/או כל חלק מהם אשר אינם מונגשים כדין אנא פנו באחד מהאמצעים הבאים ואנו נעשה כל מאמץ למצוא עבורך פתרון מתאים ולטפל בתקלה בהקדם:</w:t>
      </w:r>
    </w:p>
    <w:p w14:paraId="00000018" w14:textId="77777777" w:rsidR="0063611B" w:rsidRDefault="00000000">
      <w:pPr>
        <w:bidi/>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שם רכזת הנגישות בחברה: ענבל שגיא </w:t>
      </w:r>
      <w:proofErr w:type="spellStart"/>
      <w:r>
        <w:rPr>
          <w:rFonts w:ascii="Times New Roman" w:eastAsia="Times New Roman" w:hAnsi="Times New Roman" w:cs="Times New Roman"/>
          <w:sz w:val="24"/>
          <w:szCs w:val="24"/>
          <w:rtl/>
        </w:rPr>
        <w:t>גרנסיה</w:t>
      </w:r>
      <w:proofErr w:type="spellEnd"/>
    </w:p>
    <w:p w14:paraId="00000019" w14:textId="77777777" w:rsidR="0063611B" w:rsidRDefault="00000000">
      <w:pPr>
        <w:bidi/>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טלפון:  </w:t>
      </w:r>
      <w:r>
        <w:rPr>
          <w:rFonts w:ascii="Times New Roman" w:eastAsia="Times New Roman" w:hAnsi="Times New Roman" w:cs="Times New Roman"/>
          <w:sz w:val="24"/>
          <w:szCs w:val="24"/>
        </w:rPr>
        <w:t>052-270-9001</w:t>
      </w:r>
    </w:p>
    <w:p w14:paraId="0000001A" w14:textId="77777777" w:rsidR="0063611B" w:rsidRDefault="00000000">
      <w:pPr>
        <w:bidi/>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דוא"ל: </w:t>
      </w:r>
      <w:hyperlink r:id="rId5">
        <w:r>
          <w:rPr>
            <w:rFonts w:ascii="Times New Roman" w:eastAsia="Times New Roman" w:hAnsi="Times New Roman" w:cs="Times New Roman"/>
            <w:sz w:val="24"/>
            <w:szCs w:val="24"/>
          </w:rPr>
          <w:t>inbalsdesign@gmail.com</w:t>
        </w:r>
      </w:hyperlink>
    </w:p>
    <w:p w14:paraId="0000001B" w14:textId="77777777" w:rsidR="0063611B" w:rsidRDefault="0063611B">
      <w:pPr>
        <w:bidi/>
        <w:spacing w:after="240" w:line="360" w:lineRule="auto"/>
        <w:rPr>
          <w:rFonts w:ascii="Times New Roman" w:eastAsia="Times New Roman" w:hAnsi="Times New Roman" w:cs="Times New Roman"/>
          <w:sz w:val="24"/>
          <w:szCs w:val="24"/>
        </w:rPr>
      </w:pPr>
    </w:p>
    <w:p w14:paraId="0000001C" w14:textId="77777777" w:rsidR="0063611B" w:rsidRDefault="0063611B">
      <w:pPr>
        <w:bidi/>
        <w:spacing w:after="240" w:line="360" w:lineRule="auto"/>
        <w:rPr>
          <w:rFonts w:ascii="Times New Roman" w:eastAsia="Times New Roman" w:hAnsi="Times New Roman" w:cs="Times New Roman"/>
          <w:sz w:val="24"/>
          <w:szCs w:val="24"/>
        </w:rPr>
      </w:pPr>
    </w:p>
    <w:p w14:paraId="0000001D" w14:textId="77777777" w:rsidR="0063611B" w:rsidRDefault="0063611B">
      <w:pPr>
        <w:bidi/>
        <w:spacing w:after="240" w:line="360" w:lineRule="auto"/>
        <w:rPr>
          <w:rFonts w:ascii="Times New Roman" w:eastAsia="Times New Roman" w:hAnsi="Times New Roman" w:cs="Times New Roman"/>
          <w:sz w:val="24"/>
          <w:szCs w:val="24"/>
        </w:rPr>
      </w:pPr>
    </w:p>
    <w:p w14:paraId="0000001E" w14:textId="77777777" w:rsidR="0063611B" w:rsidRDefault="0063611B">
      <w:pPr>
        <w:bidi/>
        <w:rPr>
          <w:rFonts w:ascii="Times New Roman" w:eastAsia="Times New Roman" w:hAnsi="Times New Roman" w:cs="Times New Roman"/>
          <w:color w:val="222222"/>
        </w:rPr>
      </w:pPr>
    </w:p>
    <w:p w14:paraId="0000001F" w14:textId="77777777" w:rsidR="0063611B" w:rsidRDefault="0063611B">
      <w:pPr>
        <w:bidi/>
      </w:pPr>
    </w:p>
    <w:sectPr w:rsidR="006361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ubik">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33E5A"/>
    <w:multiLevelType w:val="multilevel"/>
    <w:tmpl w:val="6C0436AA"/>
    <w:lvl w:ilvl="0">
      <w:start w:val="1"/>
      <w:numFmt w:val="bullet"/>
      <w:lvlText w:val="●"/>
      <w:lvlJc w:val="left"/>
      <w:pPr>
        <w:ind w:left="720" w:hanging="360"/>
      </w:pPr>
      <w:rPr>
        <w:rFonts w:ascii="Rubik" w:eastAsia="Rubik" w:hAnsi="Rubik" w:cs="Rubik"/>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3455A6"/>
    <w:multiLevelType w:val="multilevel"/>
    <w:tmpl w:val="06EA8CC0"/>
    <w:lvl w:ilvl="0">
      <w:start w:val="1"/>
      <w:numFmt w:val="bullet"/>
      <w:lvlText w:val="●"/>
      <w:lvlJc w:val="left"/>
      <w:pPr>
        <w:ind w:left="720" w:hanging="360"/>
      </w:pPr>
      <w:rPr>
        <w:rFonts w:ascii="Rubik" w:eastAsia="Rubik" w:hAnsi="Rubik" w:cs="Rubik"/>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DF6F5A"/>
    <w:multiLevelType w:val="multilevel"/>
    <w:tmpl w:val="2170296E"/>
    <w:lvl w:ilvl="0">
      <w:start w:val="1"/>
      <w:numFmt w:val="bullet"/>
      <w:lvlText w:val="●"/>
      <w:lvlJc w:val="left"/>
      <w:pPr>
        <w:ind w:left="720" w:hanging="360"/>
      </w:pPr>
      <w:rPr>
        <w:rFonts w:ascii="Rubik" w:eastAsia="Rubik" w:hAnsi="Rubik" w:cs="Rubik"/>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5610906">
    <w:abstractNumId w:val="2"/>
  </w:num>
  <w:num w:numId="2" w16cid:durableId="2024361695">
    <w:abstractNumId w:val="0"/>
  </w:num>
  <w:num w:numId="3" w16cid:durableId="181059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1B"/>
    <w:rsid w:val="0063611B"/>
    <w:rsid w:val="00A43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F835C-1278-49E0-9FDA-25FBA8F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balsdesign.com/contact/_wp_link_placehol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1767</Characters>
  <Application>Microsoft Office Word</Application>
  <DocSecurity>0</DocSecurity>
  <Lines>46</Lines>
  <Paragraphs>30</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 SAGI GHRENASSIA</dc:creator>
  <cp:lastModifiedBy>INBAL SAGI GHRENASSIA</cp:lastModifiedBy>
  <cp:revision>2</cp:revision>
  <dcterms:created xsi:type="dcterms:W3CDTF">2023-08-23T08:19:00Z</dcterms:created>
  <dcterms:modified xsi:type="dcterms:W3CDTF">2023-08-23T08:19:00Z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def603f34a7f25861f822b5a3bd2cfd6224b6ee13707a5fffde381c474f34700</vt:lpwstr>
  </property>
</Properties>
</file>